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5F" w:rsidRPr="003B63A3" w:rsidRDefault="008952AF">
      <w:pPr>
        <w:rPr>
          <w:rFonts w:ascii="Times New Roman" w:hAnsi="Times New Roman" w:cs="Times New Roman"/>
          <w:sz w:val="28"/>
          <w:szCs w:val="28"/>
        </w:rPr>
      </w:pPr>
      <w:r w:rsidRPr="003B63A3">
        <w:rPr>
          <w:rFonts w:ascii="Times New Roman" w:hAnsi="Times New Roman" w:cs="Times New Roman"/>
          <w:sz w:val="28"/>
          <w:szCs w:val="28"/>
        </w:rPr>
        <w:t>Аннотация рабочей программы по внеурочной 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40"/>
      </w:tblGrid>
      <w:tr w:rsidR="008952AF" w:rsidRPr="003B63A3" w:rsidTr="008952AF">
        <w:tc>
          <w:tcPr>
            <w:tcW w:w="2405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6940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«Обучение сочинению»</w:t>
            </w:r>
          </w:p>
        </w:tc>
      </w:tr>
      <w:tr w:rsidR="008952AF" w:rsidRPr="003B63A3" w:rsidTr="008952AF">
        <w:tc>
          <w:tcPr>
            <w:tcW w:w="2405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6940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8952AF" w:rsidRPr="003B63A3" w:rsidTr="008952AF">
        <w:tc>
          <w:tcPr>
            <w:tcW w:w="2405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Ф. И. О. учителя</w:t>
            </w:r>
          </w:p>
        </w:tc>
        <w:tc>
          <w:tcPr>
            <w:tcW w:w="6940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Даутова Э. З.</w:t>
            </w:r>
          </w:p>
        </w:tc>
      </w:tr>
      <w:tr w:rsidR="008952AF" w:rsidRPr="003B63A3" w:rsidTr="008952AF">
        <w:tc>
          <w:tcPr>
            <w:tcW w:w="2405" w:type="dxa"/>
          </w:tcPr>
          <w:p w:rsidR="008952AF" w:rsidRPr="003B63A3" w:rsidRDefault="003B63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Составлена на основе</w:t>
            </w:r>
          </w:p>
        </w:tc>
        <w:tc>
          <w:tcPr>
            <w:tcW w:w="6940" w:type="dxa"/>
          </w:tcPr>
          <w:p w:rsidR="008952AF" w:rsidRPr="003B63A3" w:rsidRDefault="008952AF" w:rsidP="003B6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Федерального государственного</w:t>
            </w:r>
          </w:p>
          <w:p w:rsidR="008952AF" w:rsidRPr="003B63A3" w:rsidRDefault="008952AF" w:rsidP="003B63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образ</w:t>
            </w: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овательного стандарта основного</w:t>
            </w: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</w:t>
            </w:r>
            <w:r w:rsidR="003B63A3" w:rsidRPr="003B63A3">
              <w:rPr>
                <w:rFonts w:ascii="Times New Roman" w:hAnsi="Times New Roman" w:cs="Times New Roman"/>
                <w:sz w:val="28"/>
                <w:szCs w:val="28"/>
              </w:rPr>
              <w:t>ния на основе пособия</w:t>
            </w:r>
            <w:r w:rsidR="003B63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3A3"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Калгановой Т.А.</w:t>
            </w:r>
            <w:r w:rsid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3B63A3"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Сочинения различных жанров в старших классах.</w:t>
            </w:r>
          </w:p>
        </w:tc>
      </w:tr>
      <w:tr w:rsidR="008952AF" w:rsidRPr="003B63A3" w:rsidTr="008952AF">
        <w:tc>
          <w:tcPr>
            <w:tcW w:w="2405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940" w:type="dxa"/>
          </w:tcPr>
          <w:p w:rsidR="008952AF" w:rsidRPr="003B63A3" w:rsidRDefault="008952AF" w:rsidP="008952AF">
            <w:pPr>
              <w:shd w:val="clear" w:color="auto" w:fill="FFFFFF"/>
              <w:tabs>
                <w:tab w:val="left" w:pos="2208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• освоение знаний о языке и речи: литературных нормах, видах речевой деятельности, функциональных стилях русской речи, стилистических ресурсах русского языка, коммуникативных качествах речи, нравственно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 стороне речевой деятельности.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развитие познавательных интересов, интеллектуальных и творческих способностей, логики мышления;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развитие речевой культуры, бережного и с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ознательного отношения к языку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совершенствование коммуникативных умений;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овладение умением проводить лингвистический, стилистический анализ текста;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поддерживать беседу, вести спор;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адекватно передавать содержание текста, определять авторскую позицию, выражать собственное мнение по заявленной проблеме, подбирать убедительные доказательства своей точки зрения;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 логично и образно излагать свои мысли, составлять связное высказывание, создавать собственное письменное высказывание по заданной модели;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   совершенствовать и редактировать текст;</w:t>
            </w:r>
            <w:r w:rsidRPr="003B63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•   применять полученные знания в работе над разнообразной устной и письменной информацией.</w:t>
            </w:r>
          </w:p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52AF" w:rsidRPr="003B63A3" w:rsidTr="008952AF">
        <w:tc>
          <w:tcPr>
            <w:tcW w:w="2405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 xml:space="preserve">Место в учебном плане внеурочной деятельности </w:t>
            </w:r>
          </w:p>
        </w:tc>
        <w:tc>
          <w:tcPr>
            <w:tcW w:w="6940" w:type="dxa"/>
          </w:tcPr>
          <w:p w:rsidR="008952AF" w:rsidRPr="003B63A3" w:rsidRDefault="00895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63A3">
              <w:rPr>
                <w:rFonts w:ascii="Times New Roman" w:hAnsi="Times New Roman" w:cs="Times New Roman"/>
                <w:sz w:val="28"/>
                <w:szCs w:val="28"/>
              </w:rPr>
              <w:t>34 часа (1 час в неделю)</w:t>
            </w:r>
          </w:p>
        </w:tc>
      </w:tr>
    </w:tbl>
    <w:p w:rsidR="008952AF" w:rsidRPr="003B63A3" w:rsidRDefault="008952AF">
      <w:pPr>
        <w:rPr>
          <w:rFonts w:ascii="Times New Roman" w:hAnsi="Times New Roman" w:cs="Times New Roman"/>
          <w:sz w:val="28"/>
          <w:szCs w:val="28"/>
        </w:rPr>
      </w:pPr>
    </w:p>
    <w:sectPr w:rsidR="008952AF" w:rsidRPr="003B6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2AF"/>
    <w:rsid w:val="003B63A3"/>
    <w:rsid w:val="00606B5F"/>
    <w:rsid w:val="0089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8A23"/>
  <w15:chartTrackingRefBased/>
  <w15:docId w15:val="{688D459A-E36D-4697-94AF-0658DA78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Luffy D.</dc:creator>
  <cp:keywords/>
  <dc:description/>
  <cp:lastModifiedBy>Luffy D.</cp:lastModifiedBy>
  <cp:revision>1</cp:revision>
  <dcterms:created xsi:type="dcterms:W3CDTF">2023-11-07T15:43:00Z</dcterms:created>
  <dcterms:modified xsi:type="dcterms:W3CDTF">2023-11-07T15:57:00Z</dcterms:modified>
</cp:coreProperties>
</file>